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IUB Library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List of CPU and UPS in Library Eresources Lab 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at level three               </w:t>
      </w:r>
      <w:r w:rsidDel="00000000" w:rsidR="00000000" w:rsidRPr="00000000">
        <w:rPr>
          <w:rtl w:val="0"/>
        </w:rPr>
        <w:t xml:space="preserve">Date: 4 March 2021</w:t>
      </w: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4.501466275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.4281524926686"/>
        <w:gridCol w:w="2635.073313782991"/>
        <w:gridCol w:w="1380"/>
        <w:gridCol w:w="3135"/>
        <w:gridCol w:w="1230"/>
        <w:tblGridChange w:id="0">
          <w:tblGrid>
            <w:gridCol w:w="974.4281524926686"/>
            <w:gridCol w:w="2635.073313782991"/>
            <w:gridCol w:w="1380"/>
            <w:gridCol w:w="3135"/>
            <w:gridCol w:w="12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Purchase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1219/2574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CITS/UPS/0114/792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 /1871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CITS/UPS/0116/921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EL6315802206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N/A </w:t>
            </w:r>
            <w:r w:rsidDel="00000000" w:rsidR="00000000" w:rsidRPr="00000000">
              <w:rPr>
                <w:color w:val="ff000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EL6315B02202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EL6315B02229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EL6315B02364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EL6316802111                           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2203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1219/ 2575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CITS/UPS/0114/791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CITS/UPS/0114/787 </w:t>
            </w:r>
            <w:r w:rsidDel="00000000" w:rsidR="00000000" w:rsidRPr="00000000">
              <w:rPr>
                <w:color w:val="ff000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CITS/UPS/0116/925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EL6315B02229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EL6315B02387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2384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CITS/UPS/0116/913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EL6315B02215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EL6315B02219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1216/2193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CITS/UPS/0114/794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CITS/UPS/1218/1270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1219/2572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CITS/UPS/0119/1422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Samina APA 10/03/2021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1219/ 2572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1215/ 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CITS/UPS/1218/1272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1216/2192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0414/1607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CITS/UPS/0119/1424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CITS/UPS/0119/1427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CITS/UPS/0119/1416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 1219/ 2573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1216/ 2206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CITS/UPS/0119/1423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0119/ 2390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0615/ 1875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1219/2576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0113/ 1393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0414/ 1614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CITS/ CPU/ 0612/ 1241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EL6316802161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IUB LIBRARY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17/11/2019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List of CPU completely out of order</w:t>
      </w:r>
    </w:p>
    <w:p w:rsidR="00000000" w:rsidDel="00000000" w:rsidP="00000000" w:rsidRDefault="00000000" w:rsidRPr="00000000" w14:paraId="0000016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635"/>
        <w:gridCol w:w="2430"/>
        <w:gridCol w:w="3150"/>
        <w:tblGridChange w:id="0">
          <w:tblGrid>
            <w:gridCol w:w="870"/>
            <w:gridCol w:w="2635"/>
            <w:gridCol w:w="2430"/>
            <w:gridCol w:w="3150"/>
          </w:tblGrid>
        </w:tblGridChange>
      </w:tblGrid>
      <w:tr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CPU Code Number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Year of Purchase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Remark by CITS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CITS/CPU/0609/0975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CITS/CPU/0910/1086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CITS/CPU/0612/1236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CITS/CPU/0612/1239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CITS/CPU/0612/1245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CITS/CPU/0612/1235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CITS/CPU/0612/1238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CITS/CPU/0612/1242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CITS/CPU/0612/1248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CITS/CPU/0113/1383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CITS/CPU/0113/1392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List of UPS completely out of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505"/>
        <w:gridCol w:w="2470"/>
        <w:gridCol w:w="3240"/>
        <w:tblGridChange w:id="0">
          <w:tblGrid>
            <w:gridCol w:w="870"/>
            <w:gridCol w:w="2505"/>
            <w:gridCol w:w="2470"/>
            <w:gridCol w:w="3240"/>
          </w:tblGrid>
        </w:tblGridChange>
      </w:tblGrid>
      <w:tr>
        <w:tc>
          <w:tcPr/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UPS Code Number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Year of Purchase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Remark by CITS</w:t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CITS/UPS/0414/0747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CITS/UPS/0414/0754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CITS/UPS/0512/0567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CITS/UPS/0512/0568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CITS/UPS/0213/0666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CITS/UPS/0313/0671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 Repairable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IUB LIBRARY</w:t>
      </w:r>
    </w:p>
    <w:p w:rsidR="00000000" w:rsidDel="00000000" w:rsidP="00000000" w:rsidRDefault="00000000" w:rsidRPr="00000000" w14:paraId="000001D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Following UPS(s) are out of order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08, 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3990"/>
        <w:gridCol w:w="2160"/>
        <w:gridCol w:w="3105"/>
        <w:tblGridChange w:id="0">
          <w:tblGrid>
            <w:gridCol w:w="690"/>
            <w:gridCol w:w="3990"/>
            <w:gridCol w:w="2160"/>
            <w:gridCol w:w="3105"/>
          </w:tblGrid>
        </w:tblGridChange>
      </w:tblGrid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UPS Code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Year of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Remark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CITS/UPS/0512/572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CITS/UPS/0313/652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CITS/UPS/0313/657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CITS/UPS/0313/663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CITS/UPS/0313/664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CITS/UPS/0313/667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CITS/UPS/0114/799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CITS/UPS/0116/936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5009011442397/Prolink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500901140402604/Prolink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IUB LIBRARY</w:t>
      </w:r>
    </w:p>
    <w:p w:rsidR="00000000" w:rsidDel="00000000" w:rsidP="00000000" w:rsidRDefault="00000000" w:rsidRPr="00000000" w14:paraId="0000023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Following CPU(s) are out of order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08, 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</w:t>
      </w:r>
    </w:p>
    <w:p w:rsidR="00000000" w:rsidDel="00000000" w:rsidP="00000000" w:rsidRDefault="00000000" w:rsidRPr="00000000" w14:paraId="0000024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3990"/>
        <w:gridCol w:w="3255"/>
        <w:gridCol w:w="2010"/>
        <w:tblGridChange w:id="0">
          <w:tblGrid>
            <w:gridCol w:w="690"/>
            <w:gridCol w:w="3990"/>
            <w:gridCol w:w="3255"/>
            <w:gridCol w:w="2010"/>
          </w:tblGrid>
        </w:tblGridChange>
      </w:tblGrid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CPU Code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Year of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Remark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CITS/CPU/0113/1385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CITS/CPU/0113/1390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CITS/CPU/0113/1396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CITS/CPU/0414/1600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CITS/CPU/0414/1605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CITS/CPU/0414/1608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